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37A83">
        <w:rPr>
          <w:rFonts w:ascii="Arial" w:hAnsi="Arial" w:cs="Arial"/>
          <w:b/>
          <w:bCs/>
          <w:color w:val="000000"/>
          <w:sz w:val="28"/>
          <w:szCs w:val="28"/>
        </w:rPr>
        <w:t>Stage Développement Logiciel (C++, Qt)</w:t>
      </w:r>
    </w:p>
    <w:p w:rsid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37A83">
        <w:rPr>
          <w:rFonts w:ascii="Arial" w:hAnsi="Arial" w:cs="Arial"/>
          <w:b/>
          <w:bCs/>
          <w:color w:val="000000"/>
        </w:rPr>
        <w:t>La société :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037A83">
        <w:rPr>
          <w:rFonts w:ascii="Arial" w:eastAsia="ArialMT" w:hAnsi="Arial" w:cs="Arial"/>
          <w:color w:val="000000"/>
        </w:rPr>
        <w:t>Notilo</w:t>
      </w:r>
      <w:proofErr w:type="spellEnd"/>
      <w:r w:rsidRPr="00037A83">
        <w:rPr>
          <w:rFonts w:ascii="Arial" w:eastAsia="ArialMT" w:hAnsi="Arial" w:cs="Arial"/>
          <w:color w:val="000000"/>
        </w:rPr>
        <w:t xml:space="preserve"> Plus est une jeune société innovante basée à Marseille et à Lyon, dont l’objectif est de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développer et commercialiser des drones sous-marins autonomes.</w:t>
      </w:r>
      <w:bookmarkStart w:id="0" w:name="_GoBack"/>
      <w:bookmarkEnd w:id="0"/>
    </w:p>
    <w:p w:rsid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La société a mis en place avec succès l’industrialisation de son premier produit BtoC</w:t>
      </w:r>
    </w:p>
    <w:p w:rsid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037A83">
        <w:rPr>
          <w:rFonts w:ascii="Arial" w:eastAsia="ArialMT" w:hAnsi="Arial" w:cs="Arial"/>
          <w:color w:val="000000"/>
        </w:rPr>
        <w:t>iBubble</w:t>
      </w:r>
      <w:proofErr w:type="spellEnd"/>
      <w:r w:rsidRPr="00037A83">
        <w:rPr>
          <w:rFonts w:ascii="Arial" w:eastAsia="ArialMT" w:hAnsi="Arial" w:cs="Arial"/>
          <w:color w:val="000000"/>
        </w:rPr>
        <w:t xml:space="preserve"> </w:t>
      </w:r>
      <w:proofErr w:type="gramStart"/>
      <w:r w:rsidRPr="00037A83">
        <w:rPr>
          <w:rFonts w:ascii="Arial" w:eastAsia="ArialMT" w:hAnsi="Arial" w:cs="Arial"/>
          <w:color w:val="000000"/>
        </w:rPr>
        <w:t xml:space="preserve">( </w:t>
      </w:r>
      <w:r w:rsidRPr="00037A83">
        <w:rPr>
          <w:rFonts w:ascii="Arial" w:eastAsia="ArialMT" w:hAnsi="Arial" w:cs="Arial"/>
          <w:color w:val="1155CD"/>
        </w:rPr>
        <w:t>https://ibubble.camera</w:t>
      </w:r>
      <w:proofErr w:type="gramEnd"/>
      <w:r w:rsidRPr="00037A83">
        <w:rPr>
          <w:rFonts w:ascii="Arial" w:eastAsia="ArialMT" w:hAnsi="Arial" w:cs="Arial"/>
          <w:color w:val="1155CD"/>
        </w:rPr>
        <w:t xml:space="preserve"> </w:t>
      </w:r>
      <w:r w:rsidRPr="00037A83">
        <w:rPr>
          <w:rFonts w:ascii="Arial" w:eastAsia="ArialMT" w:hAnsi="Arial" w:cs="Arial"/>
          <w:color w:val="000000"/>
        </w:rPr>
        <w:t xml:space="preserve">), et est en train de développer son offre </w:t>
      </w:r>
      <w:proofErr w:type="spellStart"/>
      <w:r w:rsidRPr="00037A83">
        <w:rPr>
          <w:rFonts w:ascii="Arial" w:eastAsia="ArialMT" w:hAnsi="Arial" w:cs="Arial"/>
          <w:color w:val="000000"/>
        </w:rPr>
        <w:t>BtoB</w:t>
      </w:r>
      <w:proofErr w:type="spellEnd"/>
      <w:r w:rsidRPr="00037A83">
        <w:rPr>
          <w:rFonts w:ascii="Arial" w:eastAsia="ArialMT" w:hAnsi="Arial" w:cs="Arial"/>
          <w:color w:val="000000"/>
        </w:rPr>
        <w:t xml:space="preserve"> </w:t>
      </w:r>
      <w:proofErr w:type="spellStart"/>
      <w:r w:rsidRPr="00037A83">
        <w:rPr>
          <w:rFonts w:ascii="Arial" w:eastAsia="ArialMT" w:hAnsi="Arial" w:cs="Arial"/>
          <w:color w:val="000000"/>
        </w:rPr>
        <w:t>Seasam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(</w:t>
      </w:r>
      <w:r w:rsidRPr="00037A83">
        <w:rPr>
          <w:rFonts w:ascii="Arial" w:eastAsia="ArialMT" w:hAnsi="Arial" w:cs="Arial"/>
          <w:color w:val="1155CD"/>
        </w:rPr>
        <w:t>http://seasam.notiloplus.com/</w:t>
      </w:r>
      <w:r w:rsidRPr="00037A83">
        <w:rPr>
          <w:rFonts w:ascii="Arial" w:eastAsia="ArialMT" w:hAnsi="Arial" w:cs="Arial"/>
          <w:color w:val="000000"/>
        </w:rPr>
        <w:t>).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37A83">
        <w:rPr>
          <w:rFonts w:ascii="Arial" w:hAnsi="Arial" w:cs="Arial"/>
          <w:b/>
          <w:bCs/>
          <w:color w:val="000000"/>
        </w:rPr>
        <w:t>Description du stage :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037A83">
        <w:rPr>
          <w:rFonts w:ascii="Arial" w:eastAsia="ArialMT" w:hAnsi="Arial" w:cs="Arial"/>
          <w:color w:val="000000"/>
        </w:rPr>
        <w:t>Seasam</w:t>
      </w:r>
      <w:proofErr w:type="spellEnd"/>
      <w:r w:rsidRPr="00037A83">
        <w:rPr>
          <w:rFonts w:ascii="Arial" w:eastAsia="ArialMT" w:hAnsi="Arial" w:cs="Arial"/>
          <w:color w:val="000000"/>
        </w:rPr>
        <w:t xml:space="preserve">, la version professionnelle de </w:t>
      </w:r>
      <w:proofErr w:type="spellStart"/>
      <w:r w:rsidRPr="00037A83">
        <w:rPr>
          <w:rFonts w:ascii="Arial" w:eastAsia="ArialMT" w:hAnsi="Arial" w:cs="Arial"/>
          <w:color w:val="000000"/>
        </w:rPr>
        <w:t>iBubble</w:t>
      </w:r>
      <w:proofErr w:type="spellEnd"/>
      <w:r w:rsidRPr="00037A83">
        <w:rPr>
          <w:rFonts w:ascii="Arial" w:eastAsia="ArialMT" w:hAnsi="Arial" w:cs="Arial"/>
          <w:color w:val="000000"/>
        </w:rPr>
        <w:t>, n’est pas astreint à suivre un plongeur ou à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effectuer des inspections en mode filaire. Il est destiné, d’une part à effectuer ses missions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 xml:space="preserve">en totale autonomie, mais également à collecter des données pour des </w:t>
      </w:r>
      <w:r>
        <w:rPr>
          <w:rFonts w:ascii="Arial" w:eastAsia="ArialMT" w:hAnsi="Arial" w:cs="Arial"/>
          <w:color w:val="000000"/>
        </w:rPr>
        <w:t>a</w:t>
      </w:r>
      <w:r w:rsidRPr="00037A83">
        <w:rPr>
          <w:rFonts w:ascii="Arial" w:eastAsia="ArialMT" w:hAnsi="Arial" w:cs="Arial"/>
          <w:color w:val="000000"/>
        </w:rPr>
        <w:t>nalyses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plus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 xml:space="preserve">poussées. C’est dans ce cadre que </w:t>
      </w:r>
      <w:proofErr w:type="spellStart"/>
      <w:r w:rsidRPr="00037A83">
        <w:rPr>
          <w:rFonts w:ascii="Arial" w:eastAsia="ArialMT" w:hAnsi="Arial" w:cs="Arial"/>
          <w:color w:val="000000"/>
        </w:rPr>
        <w:t>Notilo</w:t>
      </w:r>
      <w:proofErr w:type="spellEnd"/>
      <w:r w:rsidRPr="00037A83">
        <w:rPr>
          <w:rFonts w:ascii="Arial" w:eastAsia="ArialMT" w:hAnsi="Arial" w:cs="Arial"/>
          <w:color w:val="000000"/>
        </w:rPr>
        <w:t xml:space="preserve"> Plus souhaite mettre en place une application de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contrôle des drones.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 xml:space="preserve">Cette application permettra de </w:t>
      </w:r>
      <w:proofErr w:type="spellStart"/>
      <w:r w:rsidRPr="00037A83">
        <w:rPr>
          <w:rFonts w:ascii="Arial" w:eastAsia="ArialMT" w:hAnsi="Arial" w:cs="Arial"/>
          <w:color w:val="000000"/>
        </w:rPr>
        <w:t>télé-opérer</w:t>
      </w:r>
      <w:proofErr w:type="spellEnd"/>
      <w:r w:rsidRPr="00037A83">
        <w:rPr>
          <w:rFonts w:ascii="Arial" w:eastAsia="ArialMT" w:hAnsi="Arial" w:cs="Arial"/>
          <w:color w:val="000000"/>
        </w:rPr>
        <w:t xml:space="preserve"> le drone, d’afficher les informations des différents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capteurs embarqués (sonar, caméra 2D etc.), de le configurer avant les missions autonomes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et d’analyser la mission à posteriori. Elle devra communiquer avec notre plateforme cloud et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servira de socle pour nos applications de Machine Learning. Cette application sera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notamment disponible sur tablette Android ainsi que sur Linux.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En lien direct avec les équipes techniques et commerciales, vous participerez donc à la mise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 xml:space="preserve">en place de </w:t>
      </w:r>
      <w:proofErr w:type="gramStart"/>
      <w:r w:rsidRPr="00037A83">
        <w:rPr>
          <w:rFonts w:ascii="Arial" w:eastAsia="ArialMT" w:hAnsi="Arial" w:cs="Arial"/>
          <w:color w:val="000000"/>
        </w:rPr>
        <w:t xml:space="preserve">l’ </w:t>
      </w:r>
      <w:r w:rsidRPr="00037A83">
        <w:rPr>
          <w:rFonts w:ascii="Arial" w:hAnsi="Arial" w:cs="Arial"/>
          <w:i/>
          <w:iCs/>
          <w:color w:val="000000"/>
          <w:lang w:bidi="he-IL"/>
        </w:rPr>
        <w:t>Application</w:t>
      </w:r>
      <w:proofErr w:type="gramEnd"/>
      <w:r w:rsidRPr="00037A83">
        <w:rPr>
          <w:rFonts w:ascii="Arial" w:hAnsi="Arial" w:cs="Arial"/>
          <w:i/>
          <w:iCs/>
          <w:color w:val="000000"/>
          <w:lang w:bidi="he-IL"/>
        </w:rPr>
        <w:t xml:space="preserve"> </w:t>
      </w:r>
      <w:proofErr w:type="spellStart"/>
      <w:r w:rsidRPr="00037A83">
        <w:rPr>
          <w:rFonts w:ascii="Arial" w:hAnsi="Arial" w:cs="Arial"/>
          <w:i/>
          <w:iCs/>
          <w:color w:val="000000"/>
          <w:lang w:bidi="he-IL"/>
        </w:rPr>
        <w:t>Seasam</w:t>
      </w:r>
      <w:proofErr w:type="spellEnd"/>
      <w:r w:rsidRPr="00037A83"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Pr="00037A83">
        <w:rPr>
          <w:rFonts w:ascii="Arial" w:eastAsia="ArialMT" w:hAnsi="Arial" w:cs="Arial"/>
          <w:color w:val="000000"/>
        </w:rPr>
        <w:t>, en participant aux différentes phases du projet :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spécifications, conception, chiffrage, développement, tests et déploiement.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Dans un contexte de programmation logicielle, vous serez amené à travailler dans un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 xml:space="preserve">environnement technique basé sur C++ 14 et Qt, avec l’utilisation de </w:t>
      </w:r>
      <w:proofErr w:type="spellStart"/>
      <w:r w:rsidRPr="00037A83">
        <w:rPr>
          <w:rFonts w:ascii="Arial" w:eastAsia="ArialMT" w:hAnsi="Arial" w:cs="Arial"/>
          <w:color w:val="000000"/>
        </w:rPr>
        <w:t>GStreamer</w:t>
      </w:r>
      <w:proofErr w:type="spellEnd"/>
      <w:r w:rsidRPr="00037A83">
        <w:rPr>
          <w:rFonts w:ascii="Arial" w:eastAsia="ArialMT" w:hAnsi="Arial" w:cs="Arial"/>
          <w:color w:val="000000"/>
        </w:rPr>
        <w:t xml:space="preserve"> pour la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partie streaming vidéo. Vous serez amené à développer aussi bien les nouvelles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fonctionnalités de l’application que l’UI et l’UX. Vous participerez à des sessions de tests afin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de valider les développements en condition réelle.</w:t>
      </w:r>
    </w:p>
    <w:p w:rsid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37A83">
        <w:rPr>
          <w:rFonts w:ascii="Arial" w:hAnsi="Arial" w:cs="Arial"/>
          <w:b/>
          <w:bCs/>
          <w:color w:val="000000"/>
        </w:rPr>
        <w:t>Profil du candidat :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De formation ingénieur BAC +3/4/5 en informatique, le candidat doit connaître le langage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C++ et la programmation orientée objet.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 xml:space="preserve">Le candidat doit avoir de bonnes capacités d’adaptation, ne pas avoir peur de monter </w:t>
      </w:r>
      <w:r>
        <w:rPr>
          <w:rFonts w:ascii="Arial" w:eastAsia="ArialMT" w:hAnsi="Arial" w:cs="Arial"/>
          <w:color w:val="000000"/>
        </w:rPr>
        <w:t xml:space="preserve">ses </w:t>
      </w:r>
      <w:r w:rsidRPr="00037A83">
        <w:rPr>
          <w:rFonts w:ascii="Arial" w:eastAsia="ArialMT" w:hAnsi="Arial" w:cs="Arial"/>
          <w:color w:val="000000"/>
        </w:rPr>
        <w:t>compétences sur de nouvelles technologies, être autonome et rigoureux, et être force de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proposition.</w:t>
      </w:r>
    </w:p>
    <w:p w:rsid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Le stage est basé à Lyon dans nos locaux du 7ème arrondissement, et se déroulera à partir</w:t>
      </w:r>
      <w:r>
        <w:rPr>
          <w:rFonts w:ascii="Arial" w:eastAsia="ArialMT" w:hAnsi="Arial" w:cs="Arial"/>
          <w:color w:val="000000"/>
        </w:rPr>
        <w:t xml:space="preserve"> </w:t>
      </w:r>
      <w:r w:rsidRPr="00037A83">
        <w:rPr>
          <w:rFonts w:ascii="Arial" w:eastAsia="ArialMT" w:hAnsi="Arial" w:cs="Arial"/>
          <w:color w:val="000000"/>
        </w:rPr>
        <w:t>de Septembre pour une durée d’environ 6 mois.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Les technologies et outils que le candidat sera éventuellement amené à utiliser sont :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● C++ 14 (C++ Standard Library et Boost)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● Qt (QML, Design Studio)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● Linux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037A83">
        <w:rPr>
          <w:rFonts w:ascii="Arial" w:eastAsia="ArialMT" w:hAnsi="Arial" w:cs="Arial"/>
          <w:color w:val="000000"/>
        </w:rPr>
        <w:t>GStreamer</w:t>
      </w:r>
      <w:proofErr w:type="spellEnd"/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● HTTP + RESTful Web Services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● UDP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037A83">
        <w:rPr>
          <w:rFonts w:ascii="Arial" w:eastAsia="ArialMT" w:hAnsi="Arial" w:cs="Arial"/>
          <w:color w:val="000000"/>
        </w:rPr>
        <w:t>Protobuf</w:t>
      </w:r>
      <w:proofErr w:type="spellEnd"/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037A83">
        <w:rPr>
          <w:rFonts w:ascii="Arial" w:eastAsia="ArialMT" w:hAnsi="Arial" w:cs="Arial"/>
          <w:color w:val="000000"/>
        </w:rPr>
        <w:t>InfluxDB</w:t>
      </w:r>
      <w:proofErr w:type="spellEnd"/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● SDL 2</w:t>
      </w:r>
    </w:p>
    <w:p w:rsidR="00037A83" w:rsidRPr="00037A83" w:rsidRDefault="00037A83" w:rsidP="000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37A83">
        <w:rPr>
          <w:rFonts w:ascii="Arial" w:eastAsia="ArialMT" w:hAnsi="Arial" w:cs="Arial"/>
          <w:color w:val="000000"/>
        </w:rPr>
        <w:t>● Docker</w:t>
      </w:r>
    </w:p>
    <w:p w:rsidR="00235D5F" w:rsidRPr="00037A83" w:rsidRDefault="00037A83" w:rsidP="00037A83">
      <w:pPr>
        <w:jc w:val="both"/>
        <w:rPr>
          <w:rFonts w:ascii="Arial" w:hAnsi="Arial" w:cs="Arial"/>
        </w:rPr>
      </w:pPr>
      <w:r w:rsidRPr="00037A83">
        <w:rPr>
          <w:rFonts w:ascii="Arial" w:eastAsia="ArialMT" w:hAnsi="Arial" w:cs="Arial"/>
          <w:color w:val="000000"/>
        </w:rPr>
        <w:t>● GIT</w:t>
      </w:r>
    </w:p>
    <w:sectPr w:rsidR="00235D5F" w:rsidRPr="00037A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4D" w:rsidRDefault="00CA774D" w:rsidP="00742DBB">
      <w:pPr>
        <w:spacing w:after="0" w:line="240" w:lineRule="auto"/>
      </w:pPr>
      <w:r>
        <w:separator/>
      </w:r>
    </w:p>
  </w:endnote>
  <w:endnote w:type="continuationSeparator" w:id="0">
    <w:p w:rsidR="00CA774D" w:rsidRDefault="00CA774D" w:rsidP="0074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4D" w:rsidRDefault="00CA774D" w:rsidP="00742DBB">
      <w:pPr>
        <w:spacing w:after="0" w:line="240" w:lineRule="auto"/>
      </w:pPr>
      <w:r>
        <w:separator/>
      </w:r>
    </w:p>
  </w:footnote>
  <w:footnote w:type="continuationSeparator" w:id="0">
    <w:p w:rsidR="00CA774D" w:rsidRDefault="00CA774D" w:rsidP="0074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BB" w:rsidRDefault="00742DBB">
    <w:pPr>
      <w:pStyle w:val="En-tte"/>
    </w:pPr>
    <w:r>
      <w:rPr>
        <w:noProof/>
      </w:rPr>
      <w:drawing>
        <wp:inline distT="0" distB="0" distL="0" distR="0">
          <wp:extent cx="2284449" cy="711835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616" cy="7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83"/>
    <w:rsid w:val="00037A83"/>
    <w:rsid w:val="00235D5F"/>
    <w:rsid w:val="00742DBB"/>
    <w:rsid w:val="00C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0AFF1-24E6-46BC-A0A2-7052960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DBB"/>
  </w:style>
  <w:style w:type="paragraph" w:styleId="Pieddepage">
    <w:name w:val="footer"/>
    <w:basedOn w:val="Normal"/>
    <w:link w:val="PieddepageCar"/>
    <w:uiPriority w:val="99"/>
    <w:unhideWhenUsed/>
    <w:rsid w:val="0074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Sarieux</dc:creator>
  <cp:keywords/>
  <dc:description/>
  <cp:lastModifiedBy>Alex Sarieux</cp:lastModifiedBy>
  <cp:revision>2</cp:revision>
  <dcterms:created xsi:type="dcterms:W3CDTF">2019-08-14T08:50:00Z</dcterms:created>
  <dcterms:modified xsi:type="dcterms:W3CDTF">2019-08-14T11:18:00Z</dcterms:modified>
</cp:coreProperties>
</file>