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BF22DF" w14:textId="77777777" w:rsidR="00FB4CEA" w:rsidRPr="005426EA" w:rsidRDefault="00FB4CEA" w:rsidP="007E7B6B">
      <w:pPr>
        <w:pStyle w:val="Normal1"/>
        <w:jc w:val="both"/>
        <w:rPr>
          <w:rFonts w:asciiTheme="majorHAnsi" w:hAnsiTheme="majorHAnsi" w:cstheme="majorHAnsi"/>
          <w:color w:val="222222"/>
          <w:sz w:val="20"/>
          <w:szCs w:val="20"/>
          <w:highlight w:val="white"/>
          <w:lang w:val="fr-FR"/>
        </w:rPr>
      </w:pPr>
    </w:p>
    <w:p w14:paraId="006CB496" w14:textId="60A1C630" w:rsidR="00FB4CEA" w:rsidRPr="008D74B4" w:rsidRDefault="008D74B4" w:rsidP="007E7B6B">
      <w:pPr>
        <w:spacing w:line="240" w:lineRule="auto"/>
        <w:jc w:val="center"/>
        <w:rPr>
          <w:rFonts w:asciiTheme="majorHAnsi" w:eastAsiaTheme="minorHAnsi" w:hAnsiTheme="majorHAnsi" w:cstheme="majorHAnsi"/>
          <w:b/>
          <w:color w:val="auto"/>
          <w:sz w:val="32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color w:val="auto"/>
          <w:sz w:val="32"/>
          <w:szCs w:val="24"/>
          <w:lang w:eastAsia="en-US"/>
        </w:rPr>
        <w:t>Manager Customer Experience</w:t>
      </w:r>
      <w:r w:rsidR="001A0F67" w:rsidRPr="008D74B4">
        <w:rPr>
          <w:rFonts w:asciiTheme="majorHAnsi" w:eastAsiaTheme="minorHAnsi" w:hAnsiTheme="majorHAnsi" w:cstheme="majorHAnsi"/>
          <w:b/>
          <w:color w:val="auto"/>
          <w:sz w:val="32"/>
          <w:szCs w:val="24"/>
          <w:lang w:eastAsia="en-US"/>
        </w:rPr>
        <w:t xml:space="preserve"> H/F</w:t>
      </w:r>
      <w:r w:rsidRPr="008D74B4">
        <w:rPr>
          <w:rFonts w:asciiTheme="majorHAnsi" w:eastAsiaTheme="minorHAnsi" w:hAnsiTheme="majorHAnsi" w:cstheme="majorHAnsi"/>
          <w:b/>
          <w:color w:val="auto"/>
          <w:sz w:val="32"/>
          <w:szCs w:val="24"/>
          <w:lang w:eastAsia="en-US"/>
        </w:rPr>
        <w:t xml:space="preserve"> (CDI)</w:t>
      </w:r>
    </w:p>
    <w:p w14:paraId="396B4FE3" w14:textId="421C1E67" w:rsidR="00584725" w:rsidRPr="008D74B4" w:rsidRDefault="00584725" w:rsidP="007E7B6B">
      <w:pPr>
        <w:pStyle w:val="Normal1"/>
        <w:jc w:val="both"/>
        <w:rPr>
          <w:rFonts w:asciiTheme="majorHAnsi" w:hAnsiTheme="majorHAnsi" w:cstheme="majorHAnsi"/>
          <w:color w:val="222222"/>
          <w:sz w:val="20"/>
          <w:szCs w:val="20"/>
        </w:rPr>
      </w:pPr>
    </w:p>
    <w:p w14:paraId="64E489F5" w14:textId="77777777" w:rsidR="00584725" w:rsidRPr="008D74B4" w:rsidRDefault="00584725" w:rsidP="007E7B6B">
      <w:pPr>
        <w:pStyle w:val="Normal1"/>
        <w:jc w:val="both"/>
        <w:outlineLvl w:val="0"/>
        <w:rPr>
          <w:rFonts w:asciiTheme="majorHAnsi" w:hAnsiTheme="majorHAnsi" w:cstheme="majorHAnsi"/>
          <w:color w:val="4F81BD" w:themeColor="accent1"/>
          <w:sz w:val="20"/>
          <w:szCs w:val="20"/>
          <w:highlight w:val="white"/>
          <w:u w:val="single"/>
        </w:rPr>
      </w:pPr>
    </w:p>
    <w:p w14:paraId="34311041" w14:textId="77777777" w:rsidR="005426EA" w:rsidRPr="005426EA" w:rsidRDefault="005426EA" w:rsidP="007E7B6B">
      <w:pPr>
        <w:jc w:val="both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 xml:space="preserve">Notre entreprise : </w:t>
      </w:r>
    </w:p>
    <w:p w14:paraId="66D0DBE8" w14:textId="18D8D0A2" w:rsidR="007E7B6B" w:rsidRPr="00A74D70" w:rsidRDefault="00255EAD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lang w:val="fr-FR"/>
        </w:rPr>
        <w:t>Notilo</w:t>
      </w:r>
      <w:proofErr w:type="spellEnd"/>
      <w:r w:rsidRPr="00A74D70">
        <w:rPr>
          <w:rFonts w:ascii="Calibri" w:hAnsi="Calibri" w:cs="Calibri"/>
          <w:sz w:val="24"/>
          <w:lang w:val="fr-FR"/>
        </w:rPr>
        <w:t xml:space="preserve"> Plus est une jeune société innovante basée à Marseille et à Lyon, dont l’objectif est de développer et commercialiser des drones sous-marins autonomes. </w:t>
      </w:r>
    </w:p>
    <w:p w14:paraId="36521C3D" w14:textId="77777777" w:rsidR="00A74D70" w:rsidRPr="00A74D70" w:rsidRDefault="00DA0363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A74D70">
        <w:rPr>
          <w:rFonts w:ascii="Calibri" w:hAnsi="Calibri" w:cs="Calibri"/>
          <w:sz w:val="24"/>
          <w:lang w:val="fr-FR"/>
        </w:rPr>
        <w:t>Nos solutions utilisent les dernières technologies en matière d’intelligence artificielle pour capturer et exploiter des images et des données à haute valeur ajoutée en milieu sous-marin. </w:t>
      </w:r>
    </w:p>
    <w:p w14:paraId="742E6F25" w14:textId="77777777" w:rsidR="00A74D70" w:rsidRDefault="00A74D70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05FB7CF6" w14:textId="30923600" w:rsidR="00A74D70" w:rsidRPr="00A74D70" w:rsidRDefault="00A74D70" w:rsidP="00A74D70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 w:rsidRPr="00A74D70">
        <w:rPr>
          <w:rFonts w:ascii="Calibri" w:hAnsi="Calibri" w:cs="Calibri"/>
          <w:sz w:val="24"/>
          <w:lang w:val="fr-FR"/>
        </w:rPr>
        <w:t xml:space="preserve">Notre société lance actuellement ses deux premiers produits : </w:t>
      </w:r>
    </w:p>
    <w:p w14:paraId="2EDD9001" w14:textId="6D6106BC" w:rsidR="00A74D70" w:rsidRPr="00A74D70" w:rsidRDefault="007E7B6B" w:rsidP="00A74D70">
      <w:pPr>
        <w:pStyle w:val="Normal1"/>
        <w:numPr>
          <w:ilvl w:val="0"/>
          <w:numId w:val="22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szCs w:val="24"/>
          <w:lang w:val="fr-FR"/>
        </w:rPr>
        <w:t>iBubble</w:t>
      </w:r>
      <w:proofErr w:type="spellEnd"/>
      <w:r w:rsidRPr="00A74D70">
        <w:rPr>
          <w:rFonts w:ascii="Calibri" w:hAnsi="Calibri" w:cs="Calibri"/>
          <w:sz w:val="24"/>
          <w:szCs w:val="24"/>
          <w:lang w:val="fr-FR"/>
        </w:rPr>
        <w:t xml:space="preserve"> ​</w:t>
      </w:r>
      <w:hyperlink r:id="rId8" w:history="1">
        <w:r w:rsidRPr="00A74D70">
          <w:rPr>
            <w:rStyle w:val="Lienhypertexte"/>
            <w:rFonts w:ascii="Calibri" w:hAnsi="Calibri" w:cs="Calibri"/>
            <w:sz w:val="24"/>
            <w:szCs w:val="24"/>
            <w:lang w:val="fr-FR"/>
          </w:rPr>
          <w:t>https://ibubble.camera</w:t>
        </w:r>
      </w:hyperlink>
      <w:r w:rsidRPr="00A74D70">
        <w:rPr>
          <w:rFonts w:ascii="Calibri" w:hAnsi="Calibri" w:cs="Calibri"/>
          <w:sz w:val="24"/>
          <w:szCs w:val="24"/>
          <w:lang w:val="fr-FR"/>
        </w:rPr>
        <w:t xml:space="preserve">​, </w:t>
      </w:r>
      <w:r w:rsidR="00A74D70" w:rsidRPr="00A74D70">
        <w:rPr>
          <w:rFonts w:ascii="Calibri" w:hAnsi="Calibri" w:cs="Calibri"/>
          <w:color w:val="222222"/>
          <w:sz w:val="24"/>
          <w:szCs w:val="24"/>
          <w:lang w:val="fr-FR"/>
        </w:rPr>
        <w:t>le 1er drone sous-marin autonome et sans-fil qui suit et filme les plongeurs lors de leurs aventures sous-marine</w:t>
      </w:r>
      <w:r w:rsidR="003E6FED">
        <w:rPr>
          <w:rFonts w:ascii="Calibri" w:hAnsi="Calibri" w:cs="Calibri"/>
          <w:color w:val="222222"/>
          <w:sz w:val="24"/>
          <w:szCs w:val="24"/>
          <w:lang w:val="fr-FR"/>
        </w:rPr>
        <w:t>,</w:t>
      </w:r>
    </w:p>
    <w:p w14:paraId="48050DDA" w14:textId="3E4C5900" w:rsidR="007E7B6B" w:rsidRPr="00A74D70" w:rsidRDefault="007E7B6B" w:rsidP="00A74D70">
      <w:pPr>
        <w:pStyle w:val="Normal1"/>
        <w:numPr>
          <w:ilvl w:val="0"/>
          <w:numId w:val="22"/>
        </w:numPr>
        <w:spacing w:line="240" w:lineRule="auto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A74D70">
        <w:rPr>
          <w:rFonts w:ascii="Calibri" w:hAnsi="Calibri" w:cs="Calibri"/>
          <w:sz w:val="24"/>
          <w:szCs w:val="24"/>
          <w:lang w:val="fr-FR"/>
        </w:rPr>
        <w:t>Seasam</w:t>
      </w:r>
      <w:proofErr w:type="spellEnd"/>
      <w:r w:rsidRPr="00A74D70">
        <w:rPr>
          <w:rFonts w:ascii="Calibri" w:hAnsi="Calibri" w:cs="Calibri"/>
          <w:sz w:val="24"/>
          <w:szCs w:val="24"/>
          <w:lang w:val="fr-FR"/>
        </w:rPr>
        <w:t xml:space="preserve"> </w:t>
      </w:r>
      <w:hyperlink r:id="rId9" w:history="1">
        <w:r w:rsidRPr="00A74D70">
          <w:rPr>
            <w:rStyle w:val="Lienhypertexte"/>
            <w:rFonts w:ascii="Calibri" w:hAnsi="Calibri" w:cs="Calibri"/>
            <w:sz w:val="24"/>
            <w:szCs w:val="24"/>
            <w:lang w:val="fr-FR"/>
          </w:rPr>
          <w:t>http://seasam.notiloplus.com</w:t>
        </w:r>
      </w:hyperlink>
      <w:r w:rsidR="00A74D70" w:rsidRPr="00A74D70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74D70" w:rsidRPr="00A74D70">
        <w:rPr>
          <w:rFonts w:ascii="Calibri" w:hAnsi="Calibri" w:cs="Calibri"/>
          <w:color w:val="222222"/>
          <w:sz w:val="24"/>
          <w:szCs w:val="24"/>
          <w:lang w:val="fr-FR"/>
        </w:rPr>
        <w:t>outil professionnel d’exploration et d’inspection</w:t>
      </w:r>
      <w:r w:rsidR="003E6FED">
        <w:rPr>
          <w:rFonts w:ascii="Calibri" w:hAnsi="Calibri" w:cs="Calibri"/>
          <w:color w:val="222222"/>
          <w:sz w:val="24"/>
          <w:szCs w:val="24"/>
          <w:lang w:val="fr-FR"/>
        </w:rPr>
        <w:t>.</w:t>
      </w:r>
    </w:p>
    <w:p w14:paraId="69395A99" w14:textId="278F2F6C" w:rsidR="005426EA" w:rsidRDefault="005426EA" w:rsidP="007E7B6B">
      <w:pPr>
        <w:pStyle w:val="Normal1"/>
        <w:jc w:val="both"/>
        <w:rPr>
          <w:rFonts w:asciiTheme="majorHAnsi" w:hAnsiTheme="majorHAnsi" w:cstheme="majorHAnsi"/>
          <w:color w:val="222222"/>
          <w:sz w:val="24"/>
          <w:szCs w:val="24"/>
          <w:highlight w:val="white"/>
          <w:lang w:val="fr-FR"/>
        </w:rPr>
      </w:pPr>
    </w:p>
    <w:p w14:paraId="3B1B018D" w14:textId="77777777" w:rsidR="003E6FED" w:rsidRPr="00A74D70" w:rsidRDefault="003E6FED" w:rsidP="007E7B6B">
      <w:pPr>
        <w:pStyle w:val="Normal1"/>
        <w:jc w:val="both"/>
        <w:rPr>
          <w:rFonts w:asciiTheme="majorHAnsi" w:hAnsiTheme="majorHAnsi" w:cstheme="majorHAnsi"/>
          <w:color w:val="222222"/>
          <w:sz w:val="24"/>
          <w:szCs w:val="24"/>
          <w:highlight w:val="white"/>
          <w:lang w:val="fr-FR"/>
        </w:rPr>
      </w:pPr>
    </w:p>
    <w:p w14:paraId="1794FA6E" w14:textId="58559020" w:rsidR="006F453B" w:rsidRPr="005426EA" w:rsidRDefault="002D7497" w:rsidP="007E7B6B">
      <w:pPr>
        <w:pStyle w:val="Normal1"/>
        <w:jc w:val="both"/>
        <w:outlineLvl w:val="0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>Description du poste</w:t>
      </w:r>
      <w:r w:rsidR="0051229C" w:rsidRPr="005426EA">
        <w:rPr>
          <w:rFonts w:ascii="Calibri" w:hAnsi="Calibri" w:cs="Calibri"/>
          <w:b/>
          <w:sz w:val="24"/>
          <w:lang w:val="fr-FR"/>
        </w:rPr>
        <w:t> :</w:t>
      </w:r>
    </w:p>
    <w:p w14:paraId="1AE8E2C0" w14:textId="77777777" w:rsidR="008D74B4" w:rsidRPr="008D74B4" w:rsidRDefault="00DA5D71" w:rsidP="008D74B4">
      <w:pPr>
        <w:jc w:val="both"/>
        <w:rPr>
          <w:rFonts w:asciiTheme="majorHAnsi" w:hAnsiTheme="majorHAnsi" w:cstheme="majorHAnsi"/>
          <w:sz w:val="24"/>
          <w:lang w:val="fr-FR"/>
        </w:rPr>
      </w:pPr>
      <w:r w:rsidRPr="008D74B4">
        <w:rPr>
          <w:rFonts w:asciiTheme="majorHAnsi" w:hAnsiTheme="majorHAnsi" w:cstheme="majorHAnsi"/>
          <w:sz w:val="24"/>
          <w:lang w:val="fr-FR"/>
        </w:rPr>
        <w:t xml:space="preserve">Dans le cadre du développement commercial de </w:t>
      </w:r>
      <w:proofErr w:type="spellStart"/>
      <w:r w:rsidRPr="008D74B4">
        <w:rPr>
          <w:rFonts w:asciiTheme="majorHAnsi" w:hAnsiTheme="majorHAnsi" w:cstheme="majorHAnsi"/>
          <w:sz w:val="24"/>
          <w:lang w:val="fr-FR"/>
        </w:rPr>
        <w:t>Notilo</w:t>
      </w:r>
      <w:proofErr w:type="spellEnd"/>
      <w:r w:rsidRPr="008D74B4">
        <w:rPr>
          <w:rFonts w:asciiTheme="majorHAnsi" w:hAnsiTheme="majorHAnsi" w:cstheme="majorHAnsi"/>
          <w:sz w:val="24"/>
          <w:lang w:val="fr-FR"/>
        </w:rPr>
        <w:t xml:space="preserve"> Plus, nous recherchons </w:t>
      </w:r>
      <w:r w:rsidR="008D74B4" w:rsidRPr="008D74B4">
        <w:rPr>
          <w:rFonts w:asciiTheme="majorHAnsi" w:hAnsiTheme="majorHAnsi" w:cstheme="majorHAnsi"/>
          <w:sz w:val="24"/>
          <w:lang w:val="fr-FR"/>
        </w:rPr>
        <w:t xml:space="preserve">notre Manager Customer </w:t>
      </w:r>
      <w:proofErr w:type="spellStart"/>
      <w:r w:rsidR="008D74B4" w:rsidRPr="008D74B4">
        <w:rPr>
          <w:rFonts w:asciiTheme="majorHAnsi" w:hAnsiTheme="majorHAnsi" w:cstheme="majorHAnsi"/>
          <w:sz w:val="24"/>
          <w:lang w:val="fr-FR"/>
        </w:rPr>
        <w:t>Experience</w:t>
      </w:r>
      <w:proofErr w:type="spellEnd"/>
      <w:r w:rsidR="008D74B4" w:rsidRPr="008D74B4">
        <w:rPr>
          <w:rFonts w:asciiTheme="majorHAnsi" w:hAnsiTheme="majorHAnsi" w:cstheme="majorHAnsi"/>
          <w:sz w:val="24"/>
          <w:lang w:val="fr-FR"/>
        </w:rPr>
        <w:t xml:space="preserve">. </w:t>
      </w:r>
    </w:p>
    <w:p w14:paraId="0EC200B2" w14:textId="0FE4ED44" w:rsidR="008D74B4" w:rsidRPr="008D74B4" w:rsidRDefault="008D74B4" w:rsidP="008D74B4">
      <w:pPr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/>
        </w:rPr>
      </w:pPr>
      <w:r w:rsidRPr="008D74B4">
        <w:rPr>
          <w:rFonts w:asciiTheme="majorHAnsi" w:hAnsiTheme="majorHAnsi" w:cstheme="majorHAnsi"/>
          <w:sz w:val="24"/>
          <w:lang w:val="fr-FR"/>
        </w:rPr>
        <w:t>Vous serez le garant de la qualité de l’expérience client</w:t>
      </w:r>
      <w:r w:rsidR="003E6FED">
        <w:rPr>
          <w:rFonts w:asciiTheme="majorHAnsi" w:hAnsiTheme="majorHAnsi" w:cstheme="majorHAnsi"/>
          <w:sz w:val="24"/>
          <w:lang w:val="fr-FR"/>
        </w:rPr>
        <w:t>, avant et après la vente</w:t>
      </w:r>
      <w:r w:rsidRPr="008D74B4">
        <w:rPr>
          <w:rFonts w:asciiTheme="majorHAnsi" w:hAnsiTheme="majorHAnsi" w:cstheme="majorHAnsi"/>
          <w:sz w:val="24"/>
          <w:lang w:val="fr-FR"/>
        </w:rPr>
        <w:t xml:space="preserve">. </w:t>
      </w:r>
      <w:r w:rsidRPr="008D74B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 xml:space="preserve">Vous prenez en </w:t>
      </w:r>
      <w:r w:rsidRPr="008D74B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>charge</w:t>
      </w:r>
      <w:r w:rsidRPr="008D74B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 xml:space="preserve"> le </w:t>
      </w:r>
      <w:r w:rsidRPr="008D74B4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>service après-vente, et le service client dans sa globalité.</w:t>
      </w:r>
      <w:r w:rsidR="002A598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 xml:space="preserve"> Vous serez en interaction avec les équipe Sales, R&amp;D et </w:t>
      </w:r>
      <w:proofErr w:type="spellStart"/>
      <w:r w:rsidR="002A598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>Supply</w:t>
      </w:r>
      <w:proofErr w:type="spellEnd"/>
      <w:r w:rsidR="002A598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2A598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>Notilo</w:t>
      </w:r>
      <w:proofErr w:type="spellEnd"/>
      <w:r w:rsidR="002A598A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fr-FR"/>
        </w:rPr>
        <w:t xml:space="preserve"> Plus.</w:t>
      </w:r>
    </w:p>
    <w:p w14:paraId="67EC63A4" w14:textId="02AF51FC" w:rsidR="008D74B4" w:rsidRDefault="008D74B4" w:rsidP="008D74B4">
      <w:pPr>
        <w:rPr>
          <w:rFonts w:ascii="Calibri" w:hAnsi="Calibri" w:cs="Calibri"/>
          <w:sz w:val="24"/>
          <w:lang w:val="fr-FR"/>
        </w:rPr>
      </w:pPr>
    </w:p>
    <w:p w14:paraId="33F993DF" w14:textId="77777777" w:rsidR="00605D8C" w:rsidRDefault="008D74B4" w:rsidP="00605D8C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 xml:space="preserve">Vos missions : </w:t>
      </w:r>
    </w:p>
    <w:p w14:paraId="086A5384" w14:textId="29B1BCDD" w:rsidR="00193C0B" w:rsidRPr="002B1ABF" w:rsidRDefault="00193C0B" w:rsidP="002B1ABF">
      <w:pPr>
        <w:pStyle w:val="Normal1"/>
        <w:numPr>
          <w:ilvl w:val="0"/>
          <w:numId w:val="24"/>
        </w:numPr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>Gestion du SAV </w:t>
      </w:r>
      <w:r w:rsidR="002B1ABF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- </w:t>
      </w:r>
      <w:r w:rsidR="008D74B4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Assurer aux clients un suivi technique et commercial en cas de problème lors de la mise en service ou de panne</w:t>
      </w:r>
      <w:r w:rsid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 :</w:t>
      </w:r>
    </w:p>
    <w:p w14:paraId="487B7C46" w14:textId="77777777" w:rsidR="002B1ABF" w:rsidRDefault="002B1ABF" w:rsidP="002B1ABF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605D8C">
        <w:rPr>
          <w:rFonts w:asciiTheme="majorHAnsi" w:eastAsia="Times New Roman" w:hAnsiTheme="majorHAnsi" w:cstheme="majorHAnsi"/>
          <w:sz w:val="24"/>
          <w:szCs w:val="24"/>
          <w:lang w:val="fr-FR"/>
        </w:rPr>
        <w:t>Organiser la réception des appels des clients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, </w:t>
      </w:r>
    </w:p>
    <w:p w14:paraId="05A57489" w14:textId="70B56615" w:rsidR="002B1ABF" w:rsidRDefault="002B1ABF" w:rsidP="002B1ABF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E</w:t>
      </w:r>
      <w:r w:rsidR="00193C0B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ffectuer une première analyse technique des problèmes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si nécessaire </w:t>
      </w:r>
      <w:r w:rsidR="00193C0B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(analyse des logs, liens avec un problème connu, synthèse des tests effectués</w:t>
      </w:r>
      <w:r w:rsidR="00193C0B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…</w:t>
      </w:r>
      <w:r w:rsidR="00193C0B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)</w:t>
      </w:r>
      <w:r w:rsidR="00193C0B" w:rsidRPr="002B1AB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,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</w:t>
      </w:r>
      <w:r w:rsidR="00F0171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et transmettre l’information à l’équipe R&amp;D si besoin d’analyse supplémentaire,</w:t>
      </w:r>
    </w:p>
    <w:p w14:paraId="1B30A4E8" w14:textId="5659FD64" w:rsidR="002B1ABF" w:rsidRPr="002B1ABF" w:rsidRDefault="002B1ABF" w:rsidP="002B1ABF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Apporter une réponse rapide aux clients, sur la base des cas déjà identifiés précédemment,</w:t>
      </w:r>
    </w:p>
    <w:p w14:paraId="55581D80" w14:textId="4F0120FF" w:rsidR="00193C0B" w:rsidRPr="00193C0B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Contribuer à la</w:t>
      </w:r>
      <w:r w:rsidR="008D74B4"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mise en place des outils </w:t>
      </w: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de mesure de</w:t>
      </w: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la satisfaction de la clientèle</w:t>
      </w: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,</w:t>
      </w: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</w:t>
      </w:r>
    </w:p>
    <w:p w14:paraId="50C8E230" w14:textId="62D0496F" w:rsidR="003913BC" w:rsidRPr="003913BC" w:rsidRDefault="003E6FED" w:rsidP="003913BC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Assurer le suivi et le pilotage du</w:t>
      </w:r>
      <w:r w:rsidR="00193C0B"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nombre d'appareils ou d'articles déposés chaque jour en SAV,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de</w:t>
      </w:r>
      <w:r w:rsidR="00193C0B"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la nature des pannes détectées,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de</w:t>
      </w:r>
      <w:r w:rsidR="00193C0B"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s délais moyens de réparation,</w:t>
      </w:r>
      <w:r w:rsidR="002A598A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en lien avec le service </w:t>
      </w:r>
      <w:proofErr w:type="spellStart"/>
      <w:r w:rsidR="002A598A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Supply</w:t>
      </w:r>
      <w:proofErr w:type="spellEnd"/>
      <w:r w:rsidR="002A598A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,</w:t>
      </w:r>
    </w:p>
    <w:p w14:paraId="35261DFA" w14:textId="3CDFD4F0" w:rsidR="003913BC" w:rsidRPr="003913BC" w:rsidRDefault="003913BC" w:rsidP="003913BC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3913BC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Proposer une solution satisfaisante au client en cas de litige </w:t>
      </w: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suivant les recommandations de </w:t>
      </w:r>
      <w:r w:rsidRPr="003913BC">
        <w:rPr>
          <w:rFonts w:asciiTheme="majorHAnsi" w:eastAsia="Times New Roman" w:hAnsiTheme="majorHAnsi" w:cstheme="majorHAnsi"/>
          <w:sz w:val="24"/>
          <w:szCs w:val="24"/>
          <w:lang w:val="fr-FR"/>
        </w:rPr>
        <w:t>l’équipe Sales</w:t>
      </w:r>
      <w:r>
        <w:rPr>
          <w:rFonts w:asciiTheme="majorHAnsi" w:eastAsia="Times New Roman" w:hAnsiTheme="majorHAnsi" w:cstheme="majorHAnsi"/>
          <w:sz w:val="24"/>
          <w:szCs w:val="24"/>
          <w:lang w:val="fr-FR"/>
        </w:rPr>
        <w:t>,</w:t>
      </w:r>
      <w:r w:rsidRPr="003913BC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</w:p>
    <w:p w14:paraId="4657C1B8" w14:textId="370C4933" w:rsidR="00193C0B" w:rsidRPr="003913BC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Contribuer à l’amélioration de nos outils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</w:t>
      </w:r>
      <w:r w:rsidR="00F0171F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et processus 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: mise à jour d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es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FAQ, du User </w:t>
      </w:r>
      <w:proofErr w:type="spellStart"/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Manual</w:t>
      </w:r>
      <w:proofErr w:type="spellEnd"/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, </w:t>
      </w:r>
      <w:r w:rsidR="003E6FED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remontée d’information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</w:t>
      </w:r>
      <w:r w:rsidR="003E6FED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aux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équipes</w:t>
      </w:r>
      <w:r w:rsidR="003E6FED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</w:t>
      </w:r>
      <w:proofErr w:type="spellStart"/>
      <w:r w:rsidR="003E6FED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Notilo</w:t>
      </w:r>
      <w:proofErr w:type="spellEnd"/>
      <w:r w:rsidR="003E6FED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 xml:space="preserve"> Plus</w:t>
      </w:r>
      <w:r w:rsidRPr="003913BC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,</w:t>
      </w:r>
    </w:p>
    <w:p w14:paraId="69E36402" w14:textId="2FAF8424" w:rsidR="00193C0B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Participer au développement commercial de l'après-vente : analyse de la concurrence, mise en œuvre d'actions marketing sur le service client pour se démarquer durablement de la concurrence.</w:t>
      </w:r>
    </w:p>
    <w:p w14:paraId="050709A6" w14:textId="5C6EF3E3" w:rsidR="008D74B4" w:rsidRPr="003E6FED" w:rsidRDefault="008D74B4" w:rsidP="00605D8C">
      <w:pPr>
        <w:pStyle w:val="Normal1"/>
        <w:contextualSpacing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</w:pPr>
      <w:r w:rsidRPr="00193C0B">
        <w:rPr>
          <w:rFonts w:asciiTheme="majorHAnsi" w:eastAsia="Times New Roman" w:hAnsiTheme="majorHAnsi" w:cstheme="majorHAnsi"/>
          <w:color w:val="auto"/>
          <w:sz w:val="24"/>
          <w:szCs w:val="24"/>
          <w:lang w:val="fr-FR" w:eastAsia="en-US"/>
        </w:rPr>
        <w:t> </w:t>
      </w:r>
    </w:p>
    <w:p w14:paraId="117F12AC" w14:textId="535717DB" w:rsidR="005426EA" w:rsidRDefault="00193C0B" w:rsidP="00193C0B">
      <w:pPr>
        <w:pStyle w:val="Normal1"/>
        <w:numPr>
          <w:ilvl w:val="0"/>
          <w:numId w:val="24"/>
        </w:numPr>
        <w:contextualSpacing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Validation : </w:t>
      </w:r>
    </w:p>
    <w:p w14:paraId="15A13566" w14:textId="02741CD4" w:rsidR="00193C0B" w:rsidRPr="00193C0B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193C0B">
        <w:rPr>
          <w:rFonts w:asciiTheme="majorHAnsi" w:hAnsiTheme="majorHAnsi" w:cstheme="majorHAnsi"/>
          <w:sz w:val="24"/>
          <w:szCs w:val="24"/>
          <w:lang w:val="fr-FR"/>
        </w:rPr>
        <w:t>Élaborer les plans de validation, en collaboration avec l'équipe technique, des livrables clients (drones, logiciels, autres services...),</w:t>
      </w:r>
    </w:p>
    <w:p w14:paraId="648A4CD0" w14:textId="5788D1AE" w:rsidR="00193C0B" w:rsidRPr="00193C0B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193C0B">
        <w:rPr>
          <w:rFonts w:asciiTheme="majorHAnsi" w:hAnsiTheme="majorHAnsi" w:cstheme="majorHAnsi"/>
          <w:sz w:val="24"/>
          <w:szCs w:val="24"/>
          <w:lang w:val="fr-FR"/>
        </w:rPr>
        <w:t>Mener le déroulement des plans de validation sur le terrain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(piscine, lac, mer…)</w:t>
      </w:r>
      <w:r w:rsidRPr="00193C0B">
        <w:rPr>
          <w:rFonts w:asciiTheme="majorHAnsi" w:hAnsiTheme="majorHAnsi" w:cstheme="majorHAnsi"/>
          <w:sz w:val="24"/>
          <w:szCs w:val="24"/>
          <w:lang w:val="fr-FR"/>
        </w:rPr>
        <w:t>,</w:t>
      </w:r>
    </w:p>
    <w:p w14:paraId="28B1C1B3" w14:textId="77777777" w:rsidR="00193C0B" w:rsidRPr="00193C0B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193C0B">
        <w:rPr>
          <w:rFonts w:asciiTheme="majorHAnsi" w:hAnsiTheme="majorHAnsi" w:cstheme="majorHAnsi"/>
          <w:sz w:val="24"/>
          <w:szCs w:val="24"/>
          <w:lang w:val="fr-FR"/>
        </w:rPr>
        <w:t>Faire la synthèse des tests effectués et prononcer la validité des livrables,</w:t>
      </w:r>
    </w:p>
    <w:p w14:paraId="4F3B0799" w14:textId="1617445C" w:rsidR="00193C0B" w:rsidRPr="00605D8C" w:rsidRDefault="00193C0B" w:rsidP="00193C0B">
      <w:pPr>
        <w:pStyle w:val="Normal1"/>
        <w:numPr>
          <w:ilvl w:val="1"/>
          <w:numId w:val="24"/>
        </w:numPr>
        <w:contextualSpacing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193C0B">
        <w:rPr>
          <w:rFonts w:asciiTheme="majorHAnsi" w:hAnsiTheme="majorHAnsi" w:cstheme="majorHAnsi"/>
          <w:sz w:val="24"/>
          <w:szCs w:val="24"/>
          <w:lang w:val="fr-FR"/>
        </w:rPr>
        <w:t xml:space="preserve">Communiquer de l'avancement avec l'ensemble des équipes </w:t>
      </w:r>
      <w:proofErr w:type="spellStart"/>
      <w:r w:rsidRPr="00193C0B">
        <w:rPr>
          <w:rFonts w:asciiTheme="majorHAnsi" w:hAnsiTheme="majorHAnsi" w:cstheme="majorHAnsi"/>
          <w:sz w:val="24"/>
          <w:szCs w:val="24"/>
          <w:lang w:val="fr-FR"/>
        </w:rPr>
        <w:t>Notilo</w:t>
      </w:r>
      <w:proofErr w:type="spellEnd"/>
      <w:r w:rsidRPr="00193C0B">
        <w:rPr>
          <w:rFonts w:asciiTheme="majorHAnsi" w:hAnsiTheme="majorHAnsi" w:cstheme="majorHAnsi"/>
          <w:sz w:val="24"/>
          <w:szCs w:val="24"/>
          <w:lang w:val="fr-FR"/>
        </w:rPr>
        <w:t xml:space="preserve"> Plus</w:t>
      </w:r>
      <w:r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66D6E1F0" w14:textId="77777777" w:rsidR="008D74B4" w:rsidRPr="005426EA" w:rsidRDefault="008D74B4" w:rsidP="007E7B6B">
      <w:pPr>
        <w:pStyle w:val="Normal1"/>
        <w:contextualSpacing/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14:paraId="476E2D26" w14:textId="41F11961" w:rsidR="00255EAD" w:rsidRPr="005426EA" w:rsidRDefault="004C490E" w:rsidP="007E7B6B">
      <w:pPr>
        <w:pStyle w:val="Normal1"/>
        <w:jc w:val="both"/>
        <w:outlineLvl w:val="0"/>
        <w:rPr>
          <w:rFonts w:ascii="Calibri" w:hAnsi="Calibri" w:cs="Calibri"/>
          <w:b/>
          <w:sz w:val="24"/>
          <w:lang w:val="fr-FR"/>
        </w:rPr>
      </w:pPr>
      <w:r w:rsidRPr="005426EA">
        <w:rPr>
          <w:rFonts w:ascii="Calibri" w:hAnsi="Calibri" w:cs="Calibri"/>
          <w:b/>
          <w:sz w:val="24"/>
          <w:lang w:val="fr-FR"/>
        </w:rPr>
        <w:t xml:space="preserve">Formation &amp; </w:t>
      </w:r>
      <w:r w:rsidR="006F453B" w:rsidRPr="005426EA">
        <w:rPr>
          <w:rFonts w:ascii="Calibri" w:hAnsi="Calibri" w:cs="Calibri"/>
          <w:b/>
          <w:sz w:val="24"/>
          <w:lang w:val="fr-FR"/>
        </w:rPr>
        <w:t xml:space="preserve">Compétences requises : </w:t>
      </w:r>
    </w:p>
    <w:p w14:paraId="17907FA7" w14:textId="5E469366" w:rsidR="00DA5D71" w:rsidRPr="00DA5D71" w:rsidRDefault="006602FD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Une première expérience de 2 à 3 ans dans un poste similaire ou présentant des enjeux proches est requise</w:t>
      </w:r>
      <w:r w:rsidR="00DA5D71" w:rsidRPr="00DA5D71">
        <w:rPr>
          <w:rFonts w:ascii="Calibri" w:hAnsi="Calibri" w:cs="Calibri"/>
          <w:sz w:val="24"/>
          <w:lang w:val="fr-FR"/>
        </w:rPr>
        <w:t>.</w:t>
      </w:r>
    </w:p>
    <w:p w14:paraId="497DEEF5" w14:textId="1589CA09" w:rsidR="003E6FED" w:rsidRPr="00DA5D71" w:rsidRDefault="003E6FED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Nous n’avons pas d’a priori sur un type de formation, nous privilégions les compétences du candidat :</w:t>
      </w:r>
    </w:p>
    <w:p w14:paraId="01BC048F" w14:textId="7A1EE012" w:rsidR="00DA5D71" w:rsidRPr="00DA5D71" w:rsidRDefault="008D74B4" w:rsidP="007E7B6B">
      <w:pPr>
        <w:pStyle w:val="Normal1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Vous êtes rigoureux,</w:t>
      </w:r>
      <w:r w:rsidR="00DA5D71" w:rsidRPr="00DA5D71">
        <w:rPr>
          <w:rFonts w:ascii="Calibri" w:hAnsi="Calibri" w:cs="Calibri"/>
          <w:sz w:val="24"/>
          <w:lang w:val="fr-FR"/>
        </w:rPr>
        <w:t xml:space="preserve"> autonome dans </w:t>
      </w:r>
      <w:r>
        <w:rPr>
          <w:rFonts w:ascii="Calibri" w:hAnsi="Calibri" w:cs="Calibri"/>
          <w:sz w:val="24"/>
          <w:lang w:val="fr-FR"/>
        </w:rPr>
        <w:t>votre</w:t>
      </w:r>
      <w:r w:rsidR="00DA5D71" w:rsidRPr="00DA5D71">
        <w:rPr>
          <w:rFonts w:ascii="Calibri" w:hAnsi="Calibri" w:cs="Calibri"/>
          <w:sz w:val="24"/>
          <w:lang w:val="fr-FR"/>
        </w:rPr>
        <w:t xml:space="preserve"> travail, </w:t>
      </w:r>
      <w:r>
        <w:rPr>
          <w:rFonts w:ascii="Calibri" w:hAnsi="Calibri" w:cs="Calibri"/>
          <w:sz w:val="24"/>
          <w:lang w:val="fr-FR"/>
        </w:rPr>
        <w:t xml:space="preserve">et </w:t>
      </w:r>
      <w:r w:rsidR="00DA5D71" w:rsidRPr="00DA5D71">
        <w:rPr>
          <w:rFonts w:ascii="Calibri" w:hAnsi="Calibri" w:cs="Calibri"/>
          <w:sz w:val="24"/>
          <w:lang w:val="fr-FR"/>
        </w:rPr>
        <w:t>aime</w:t>
      </w:r>
      <w:r>
        <w:rPr>
          <w:rFonts w:ascii="Calibri" w:hAnsi="Calibri" w:cs="Calibri"/>
          <w:sz w:val="24"/>
          <w:lang w:val="fr-FR"/>
        </w:rPr>
        <w:t>z</w:t>
      </w:r>
      <w:r w:rsidR="00DA5D71" w:rsidRPr="00DA5D71">
        <w:rPr>
          <w:rFonts w:ascii="Calibri" w:hAnsi="Calibri" w:cs="Calibri"/>
          <w:sz w:val="24"/>
          <w:lang w:val="fr-FR"/>
        </w:rPr>
        <w:t xml:space="preserve"> prendre des initiatives. </w:t>
      </w:r>
    </w:p>
    <w:p w14:paraId="25078308" w14:textId="65291173" w:rsidR="00DA5D71" w:rsidRPr="007E7B6B" w:rsidRDefault="008D74B4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lang w:val="fr-FR"/>
        </w:rPr>
        <w:t xml:space="preserve">Vous avez un relationnel facile, </w:t>
      </w:r>
      <w:r w:rsidR="00DA5D71" w:rsidRPr="007E7B6B">
        <w:rPr>
          <w:rFonts w:ascii="Calibri" w:hAnsi="Calibri" w:cs="Calibri"/>
          <w:sz w:val="24"/>
          <w:szCs w:val="24"/>
          <w:lang w:val="fr-FR"/>
        </w:rPr>
        <w:t>et un niveau d'anglais bilingue ou courant. Ce dernier point est très important car 80% de notre marché est à l'international.</w:t>
      </w:r>
    </w:p>
    <w:p w14:paraId="01518457" w14:textId="60804A88" w:rsidR="00193C0B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 w:rsidRPr="007E7B6B">
        <w:rPr>
          <w:rFonts w:ascii="Calibri" w:hAnsi="Calibri" w:cs="Calibri"/>
          <w:sz w:val="24"/>
          <w:szCs w:val="24"/>
          <w:lang w:val="fr-FR"/>
        </w:rPr>
        <w:t xml:space="preserve">Le produit étant innovant et technique, dialoguer avec des ingénieurs est un challenge qui </w:t>
      </w:r>
      <w:r w:rsidR="006602FD">
        <w:rPr>
          <w:rFonts w:ascii="Calibri" w:hAnsi="Calibri" w:cs="Calibri"/>
          <w:sz w:val="24"/>
          <w:szCs w:val="24"/>
          <w:lang w:val="fr-FR"/>
        </w:rPr>
        <w:t>vous</w:t>
      </w:r>
      <w:r w:rsidRPr="007E7B6B">
        <w:rPr>
          <w:rFonts w:ascii="Calibri" w:hAnsi="Calibri" w:cs="Calibri"/>
          <w:sz w:val="24"/>
          <w:szCs w:val="24"/>
          <w:lang w:val="fr-FR"/>
        </w:rPr>
        <w:t xml:space="preserve"> motive.</w:t>
      </w:r>
      <w:r w:rsidR="003E6FED">
        <w:rPr>
          <w:rFonts w:ascii="Calibri" w:hAnsi="Calibri" w:cs="Calibri"/>
          <w:sz w:val="24"/>
          <w:szCs w:val="24"/>
          <w:lang w:val="fr-FR"/>
        </w:rPr>
        <w:t xml:space="preserve"> La formation au produit sera réalisé en interne.</w:t>
      </w:r>
      <w:bookmarkStart w:id="0" w:name="_GoBack"/>
      <w:bookmarkEnd w:id="0"/>
    </w:p>
    <w:p w14:paraId="6DB6A14D" w14:textId="6197E176" w:rsidR="00193C0B" w:rsidRPr="007E7B6B" w:rsidRDefault="00193C0B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Le poste nécessite de savoir bien nager, et d’avoir le permis B. </w:t>
      </w:r>
    </w:p>
    <w:p w14:paraId="5EE6E34D" w14:textId="77777777" w:rsidR="00DA5D71" w:rsidRPr="007E7B6B" w:rsidRDefault="00DA5D71" w:rsidP="007E7B6B">
      <w:pPr>
        <w:pStyle w:val="Normal1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</w:p>
    <w:p w14:paraId="674921F0" w14:textId="22EBFA1D" w:rsidR="006602FD" w:rsidRPr="007E7B6B" w:rsidRDefault="00DA5D71" w:rsidP="006602FD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="Calibri" w:hAnsi="Calibri" w:cs="Calibri"/>
          <w:sz w:val="24"/>
          <w:szCs w:val="24"/>
          <w:lang w:val="fr-FR"/>
        </w:rPr>
        <w:t xml:space="preserve">Si l'aventure startup </w:t>
      </w:r>
      <w:r w:rsidR="006602FD">
        <w:rPr>
          <w:rFonts w:ascii="Calibri" w:hAnsi="Calibri" w:cs="Calibri"/>
          <w:sz w:val="24"/>
          <w:szCs w:val="24"/>
          <w:lang w:val="fr-FR"/>
        </w:rPr>
        <w:t xml:space="preserve">vous </w:t>
      </w:r>
      <w:r w:rsidRPr="007E7B6B">
        <w:rPr>
          <w:rFonts w:ascii="Calibri" w:hAnsi="Calibri" w:cs="Calibri"/>
          <w:sz w:val="24"/>
          <w:szCs w:val="24"/>
          <w:lang w:val="fr-FR"/>
        </w:rPr>
        <w:t>intéresse, n'hésite</w:t>
      </w:r>
      <w:r w:rsidR="006602FD">
        <w:rPr>
          <w:rFonts w:ascii="Calibri" w:hAnsi="Calibri" w:cs="Calibri"/>
          <w:sz w:val="24"/>
          <w:szCs w:val="24"/>
          <w:lang w:val="fr-FR"/>
        </w:rPr>
        <w:t>z</w:t>
      </w:r>
      <w:r w:rsidRPr="007E7B6B">
        <w:rPr>
          <w:rFonts w:ascii="Calibri" w:hAnsi="Calibri" w:cs="Calibri"/>
          <w:sz w:val="24"/>
          <w:szCs w:val="24"/>
          <w:lang w:val="fr-FR"/>
        </w:rPr>
        <w:t xml:space="preserve"> plus à postuler !</w:t>
      </w:r>
      <w:r w:rsidR="007E7B6B" w:rsidRPr="007E7B6B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>Envo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yez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votre</w:t>
      </w:r>
      <w:r w:rsidR="007E7B6B"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CV à l’adres</w:t>
      </w:r>
      <w:r w:rsidR="00A74D70">
        <w:rPr>
          <w:rFonts w:asciiTheme="majorHAnsi" w:hAnsiTheme="majorHAnsi" w:cstheme="majorHAnsi"/>
          <w:sz w:val="24"/>
          <w:szCs w:val="24"/>
          <w:lang w:val="fr-FR"/>
        </w:rPr>
        <w:t xml:space="preserve">se </w:t>
      </w:r>
      <w:hyperlink r:id="rId10" w:history="1">
        <w:r w:rsidR="00A74D70" w:rsidRPr="007F5CAD">
          <w:rPr>
            <w:rStyle w:val="Lienhypertexte"/>
            <w:rFonts w:asciiTheme="majorHAnsi" w:hAnsiTheme="majorHAnsi" w:cstheme="majorHAnsi"/>
            <w:sz w:val="24"/>
            <w:szCs w:val="24"/>
            <w:lang w:val="fr-FR"/>
          </w:rPr>
          <w:t>rh@ibubble.camera</w:t>
        </w:r>
      </w:hyperlink>
      <w:r w:rsidR="006602FD">
        <w:rPr>
          <w:rStyle w:val="Lienhypertexte"/>
          <w:rFonts w:asciiTheme="majorHAnsi" w:hAnsiTheme="majorHAnsi" w:cstheme="majorHAnsi"/>
          <w:sz w:val="24"/>
          <w:szCs w:val="24"/>
          <w:lang w:val="fr-FR"/>
        </w:rPr>
        <w:t>,</w:t>
      </w:r>
      <w:r w:rsidR="00A74D70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en indiquant en quelques lignes ce qui vous motive dans ce poste.</w:t>
      </w:r>
    </w:p>
    <w:p w14:paraId="5B19C83E" w14:textId="2C5BA705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Si 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votre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profil retien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t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notre attention nous </w:t>
      </w:r>
      <w:r w:rsidR="006602FD">
        <w:rPr>
          <w:rFonts w:asciiTheme="majorHAnsi" w:hAnsiTheme="majorHAnsi" w:cstheme="majorHAnsi"/>
          <w:sz w:val="24"/>
          <w:szCs w:val="24"/>
          <w:lang w:val="fr-FR"/>
        </w:rPr>
        <w:t>vous</w:t>
      </w:r>
      <w:r w:rsidRPr="007E7B6B">
        <w:rPr>
          <w:rFonts w:asciiTheme="majorHAnsi" w:hAnsiTheme="majorHAnsi" w:cstheme="majorHAnsi"/>
          <w:sz w:val="24"/>
          <w:szCs w:val="24"/>
          <w:lang w:val="fr-FR"/>
        </w:rPr>
        <w:t xml:space="preserve"> recontacterons pour un entretien par téléphone, puis un entretien dans nos locaux à Lyon ou Marseille.</w:t>
      </w:r>
    </w:p>
    <w:p w14:paraId="0723EA30" w14:textId="77777777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7DBE9FD" w14:textId="51E6F025" w:rsidR="007E7B6B" w:rsidRPr="007E7B6B" w:rsidRDefault="007E7B6B" w:rsidP="007E7B6B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7E7B6B">
        <w:rPr>
          <w:rFonts w:asciiTheme="majorHAnsi" w:hAnsiTheme="majorHAnsi" w:cstheme="majorHAnsi"/>
          <w:sz w:val="24"/>
          <w:szCs w:val="24"/>
          <w:lang w:val="fr-FR"/>
        </w:rPr>
        <w:t>Poste basé à Lyon. Début dès que possible.</w:t>
      </w:r>
    </w:p>
    <w:p w14:paraId="07C63CDE" w14:textId="77777777" w:rsidR="007E7B6B" w:rsidRPr="005426EA" w:rsidRDefault="007E7B6B" w:rsidP="007E7B6B">
      <w:pPr>
        <w:jc w:val="both"/>
        <w:rPr>
          <w:rFonts w:asciiTheme="majorHAnsi" w:hAnsiTheme="majorHAnsi" w:cstheme="majorHAnsi"/>
          <w:lang w:val="fr-FR"/>
        </w:rPr>
      </w:pPr>
    </w:p>
    <w:sectPr w:rsidR="007E7B6B" w:rsidRPr="005426EA" w:rsidSect="00584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344D" w14:textId="77777777" w:rsidR="003D5173" w:rsidRDefault="003D5173" w:rsidP="00306C48">
      <w:pPr>
        <w:spacing w:line="240" w:lineRule="auto"/>
      </w:pPr>
      <w:r>
        <w:separator/>
      </w:r>
    </w:p>
  </w:endnote>
  <w:endnote w:type="continuationSeparator" w:id="0">
    <w:p w14:paraId="7B704DCF" w14:textId="77777777" w:rsidR="003D5173" w:rsidRDefault="003D5173" w:rsidP="0030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60C" w14:textId="77777777" w:rsidR="00093E38" w:rsidRDefault="00093E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021" w14:textId="77777777" w:rsidR="00093E38" w:rsidRDefault="00093E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F26E" w14:textId="77777777" w:rsidR="00093E38" w:rsidRDefault="00093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E2FF" w14:textId="77777777" w:rsidR="003D5173" w:rsidRDefault="003D5173" w:rsidP="00306C48">
      <w:pPr>
        <w:spacing w:line="240" w:lineRule="auto"/>
      </w:pPr>
      <w:r>
        <w:separator/>
      </w:r>
    </w:p>
  </w:footnote>
  <w:footnote w:type="continuationSeparator" w:id="0">
    <w:p w14:paraId="570FFAA0" w14:textId="77777777" w:rsidR="003D5173" w:rsidRDefault="003D5173" w:rsidP="00306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85C3" w14:textId="77777777" w:rsidR="00255EAD" w:rsidRDefault="00255E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EA3B" w14:textId="55EB46A1" w:rsidR="00FF77C8" w:rsidRDefault="005426EA">
    <w:pPr>
      <w:pStyle w:val="En-tte"/>
    </w:pPr>
    <w:r>
      <w:rPr>
        <w:noProof/>
      </w:rPr>
      <w:drawing>
        <wp:inline distT="0" distB="0" distL="0" distR="0" wp14:anchorId="3E017D88" wp14:editId="0FCF3A3A">
          <wp:extent cx="2184400" cy="437267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tilo-plus-logotype-blanc low res.jpg"/>
                  <pic:cNvPicPr/>
                </pic:nvPicPr>
                <pic:blipFill rotWithShape="1">
                  <a:blip r:embed="rId1"/>
                  <a:srcRect t="18017" b="17608"/>
                  <a:stretch/>
                </pic:blipFill>
                <pic:spPr bwMode="auto">
                  <a:xfrm>
                    <a:off x="0" y="0"/>
                    <a:ext cx="2269465" cy="454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07B5" w14:textId="77777777" w:rsidR="00255EAD" w:rsidRDefault="00255E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903D8"/>
    <w:multiLevelType w:val="hybridMultilevel"/>
    <w:tmpl w:val="5B565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567"/>
    <w:multiLevelType w:val="hybridMultilevel"/>
    <w:tmpl w:val="B98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4202"/>
    <w:multiLevelType w:val="multilevel"/>
    <w:tmpl w:val="005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CFD"/>
    <w:multiLevelType w:val="hybridMultilevel"/>
    <w:tmpl w:val="E1C4A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74"/>
    <w:multiLevelType w:val="hybridMultilevel"/>
    <w:tmpl w:val="338A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684E"/>
    <w:multiLevelType w:val="hybridMultilevel"/>
    <w:tmpl w:val="8CB6C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6C6"/>
    <w:multiLevelType w:val="multilevel"/>
    <w:tmpl w:val="C78031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41B3D9B"/>
    <w:multiLevelType w:val="hybridMultilevel"/>
    <w:tmpl w:val="38BCE64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353535"/>
        <w:sz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F74D72"/>
    <w:multiLevelType w:val="hybridMultilevel"/>
    <w:tmpl w:val="F6D8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3EBC"/>
    <w:multiLevelType w:val="hybridMultilevel"/>
    <w:tmpl w:val="A520571E"/>
    <w:lvl w:ilvl="0" w:tplc="E8CEB37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76FC9"/>
    <w:multiLevelType w:val="hybridMultilevel"/>
    <w:tmpl w:val="860AB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01EE7"/>
    <w:multiLevelType w:val="hybridMultilevel"/>
    <w:tmpl w:val="51963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3537E"/>
    <w:multiLevelType w:val="hybridMultilevel"/>
    <w:tmpl w:val="7A30E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EAE"/>
    <w:multiLevelType w:val="hybridMultilevel"/>
    <w:tmpl w:val="34C27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745"/>
    <w:multiLevelType w:val="hybridMultilevel"/>
    <w:tmpl w:val="898AE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29F1"/>
    <w:multiLevelType w:val="hybridMultilevel"/>
    <w:tmpl w:val="CC80CA6E"/>
    <w:lvl w:ilvl="0" w:tplc="7F6CCC8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C78"/>
    <w:multiLevelType w:val="multilevel"/>
    <w:tmpl w:val="2B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A483F"/>
    <w:multiLevelType w:val="hybridMultilevel"/>
    <w:tmpl w:val="7BCC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A79FC"/>
    <w:multiLevelType w:val="hybridMultilevel"/>
    <w:tmpl w:val="1CF8BE4C"/>
    <w:lvl w:ilvl="0" w:tplc="E8CEB372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1DDB"/>
    <w:multiLevelType w:val="hybridMultilevel"/>
    <w:tmpl w:val="32B0E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69FE"/>
    <w:multiLevelType w:val="hybridMultilevel"/>
    <w:tmpl w:val="01E4D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D1D"/>
    <w:multiLevelType w:val="hybridMultilevel"/>
    <w:tmpl w:val="1714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579C0"/>
    <w:multiLevelType w:val="hybridMultilevel"/>
    <w:tmpl w:val="03181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4BF7"/>
    <w:multiLevelType w:val="hybridMultilevel"/>
    <w:tmpl w:val="31AE3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3"/>
  </w:num>
  <w:num w:numId="8">
    <w:abstractNumId w:val="0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1"/>
  </w:num>
  <w:num w:numId="19">
    <w:abstractNumId w:val="24"/>
  </w:num>
  <w:num w:numId="20">
    <w:abstractNumId w:val="21"/>
  </w:num>
  <w:num w:numId="21">
    <w:abstractNumId w:val="10"/>
  </w:num>
  <w:num w:numId="22">
    <w:abstractNumId w:val="19"/>
  </w:num>
  <w:num w:numId="23">
    <w:abstractNumId w:val="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80"/>
    <w:rsid w:val="00006815"/>
    <w:rsid w:val="00050A5B"/>
    <w:rsid w:val="00074812"/>
    <w:rsid w:val="00084AB7"/>
    <w:rsid w:val="000863A0"/>
    <w:rsid w:val="00093E38"/>
    <w:rsid w:val="000A4341"/>
    <w:rsid w:val="000B03EE"/>
    <w:rsid w:val="000C2E3D"/>
    <w:rsid w:val="000C3B10"/>
    <w:rsid w:val="000F01F0"/>
    <w:rsid w:val="00101693"/>
    <w:rsid w:val="0011622E"/>
    <w:rsid w:val="001446B5"/>
    <w:rsid w:val="00177613"/>
    <w:rsid w:val="0019223D"/>
    <w:rsid w:val="00193634"/>
    <w:rsid w:val="00193C0B"/>
    <w:rsid w:val="001A0F67"/>
    <w:rsid w:val="001A29EE"/>
    <w:rsid w:val="001A74FB"/>
    <w:rsid w:val="001C2F7E"/>
    <w:rsid w:val="001D238E"/>
    <w:rsid w:val="001D2BF3"/>
    <w:rsid w:val="001F05D0"/>
    <w:rsid w:val="00204C66"/>
    <w:rsid w:val="00207585"/>
    <w:rsid w:val="0022697D"/>
    <w:rsid w:val="00226AF3"/>
    <w:rsid w:val="002333E9"/>
    <w:rsid w:val="00233F25"/>
    <w:rsid w:val="00253EE9"/>
    <w:rsid w:val="00255EAD"/>
    <w:rsid w:val="00280C6A"/>
    <w:rsid w:val="00287780"/>
    <w:rsid w:val="002918EF"/>
    <w:rsid w:val="002920FB"/>
    <w:rsid w:val="00296C97"/>
    <w:rsid w:val="002A598A"/>
    <w:rsid w:val="002B1ABF"/>
    <w:rsid w:val="002D7497"/>
    <w:rsid w:val="002E0A2C"/>
    <w:rsid w:val="00306C48"/>
    <w:rsid w:val="00330E11"/>
    <w:rsid w:val="003913BC"/>
    <w:rsid w:val="003A26FE"/>
    <w:rsid w:val="003A7416"/>
    <w:rsid w:val="003C7E00"/>
    <w:rsid w:val="003D5173"/>
    <w:rsid w:val="003E029B"/>
    <w:rsid w:val="003E6FED"/>
    <w:rsid w:val="003F0D77"/>
    <w:rsid w:val="00415CF0"/>
    <w:rsid w:val="004C490E"/>
    <w:rsid w:val="0051229C"/>
    <w:rsid w:val="005426EA"/>
    <w:rsid w:val="00564F37"/>
    <w:rsid w:val="00584725"/>
    <w:rsid w:val="00584DCD"/>
    <w:rsid w:val="005950D2"/>
    <w:rsid w:val="005A3C83"/>
    <w:rsid w:val="005D065D"/>
    <w:rsid w:val="005F4E9B"/>
    <w:rsid w:val="00605D8C"/>
    <w:rsid w:val="00646005"/>
    <w:rsid w:val="006602FD"/>
    <w:rsid w:val="0066189D"/>
    <w:rsid w:val="00661CD9"/>
    <w:rsid w:val="00663357"/>
    <w:rsid w:val="00670283"/>
    <w:rsid w:val="00673770"/>
    <w:rsid w:val="006A15E0"/>
    <w:rsid w:val="006C32E0"/>
    <w:rsid w:val="006D125E"/>
    <w:rsid w:val="006D4422"/>
    <w:rsid w:val="006E7948"/>
    <w:rsid w:val="006F3903"/>
    <w:rsid w:val="006F453B"/>
    <w:rsid w:val="007060E8"/>
    <w:rsid w:val="0071318A"/>
    <w:rsid w:val="00752635"/>
    <w:rsid w:val="00765874"/>
    <w:rsid w:val="00776126"/>
    <w:rsid w:val="00776C88"/>
    <w:rsid w:val="007846EA"/>
    <w:rsid w:val="00797809"/>
    <w:rsid w:val="007A2362"/>
    <w:rsid w:val="007C6A2D"/>
    <w:rsid w:val="007E0E96"/>
    <w:rsid w:val="007E7B6B"/>
    <w:rsid w:val="00803F27"/>
    <w:rsid w:val="00841E37"/>
    <w:rsid w:val="008674D7"/>
    <w:rsid w:val="0089230A"/>
    <w:rsid w:val="00896B0B"/>
    <w:rsid w:val="008B0391"/>
    <w:rsid w:val="008B49F2"/>
    <w:rsid w:val="008B5CE0"/>
    <w:rsid w:val="008D0F46"/>
    <w:rsid w:val="008D0F6A"/>
    <w:rsid w:val="008D74B4"/>
    <w:rsid w:val="008E6F5D"/>
    <w:rsid w:val="008F055E"/>
    <w:rsid w:val="00902C28"/>
    <w:rsid w:val="00926B03"/>
    <w:rsid w:val="00944071"/>
    <w:rsid w:val="0095721C"/>
    <w:rsid w:val="0099232F"/>
    <w:rsid w:val="009A288C"/>
    <w:rsid w:val="009B1DD8"/>
    <w:rsid w:val="009E387C"/>
    <w:rsid w:val="00A042C3"/>
    <w:rsid w:val="00A048E6"/>
    <w:rsid w:val="00A453A4"/>
    <w:rsid w:val="00A61B99"/>
    <w:rsid w:val="00A74D70"/>
    <w:rsid w:val="00A817CB"/>
    <w:rsid w:val="00A81AF8"/>
    <w:rsid w:val="00A9108B"/>
    <w:rsid w:val="00A96EFF"/>
    <w:rsid w:val="00AC0914"/>
    <w:rsid w:val="00AC2ABC"/>
    <w:rsid w:val="00B204A0"/>
    <w:rsid w:val="00B3134F"/>
    <w:rsid w:val="00B53A3C"/>
    <w:rsid w:val="00B86845"/>
    <w:rsid w:val="00BC50FD"/>
    <w:rsid w:val="00BC65A8"/>
    <w:rsid w:val="00C3788F"/>
    <w:rsid w:val="00C55FDF"/>
    <w:rsid w:val="00C71ED1"/>
    <w:rsid w:val="00C85A66"/>
    <w:rsid w:val="00C85E0A"/>
    <w:rsid w:val="00C87529"/>
    <w:rsid w:val="00CA5AC1"/>
    <w:rsid w:val="00CD0D90"/>
    <w:rsid w:val="00CD6F6D"/>
    <w:rsid w:val="00CF2239"/>
    <w:rsid w:val="00CF523A"/>
    <w:rsid w:val="00D33FAA"/>
    <w:rsid w:val="00D76FEE"/>
    <w:rsid w:val="00D973C6"/>
    <w:rsid w:val="00DA0363"/>
    <w:rsid w:val="00DA19D4"/>
    <w:rsid w:val="00DA5D71"/>
    <w:rsid w:val="00DD5ED8"/>
    <w:rsid w:val="00DD7B91"/>
    <w:rsid w:val="00DF2A00"/>
    <w:rsid w:val="00E2722D"/>
    <w:rsid w:val="00E34CD9"/>
    <w:rsid w:val="00E83FEE"/>
    <w:rsid w:val="00E970F0"/>
    <w:rsid w:val="00EA6586"/>
    <w:rsid w:val="00EA7498"/>
    <w:rsid w:val="00ED33B4"/>
    <w:rsid w:val="00EF4BA6"/>
    <w:rsid w:val="00F0171F"/>
    <w:rsid w:val="00F01D72"/>
    <w:rsid w:val="00F23F94"/>
    <w:rsid w:val="00F24196"/>
    <w:rsid w:val="00F32091"/>
    <w:rsid w:val="00F4635C"/>
    <w:rsid w:val="00F53CD8"/>
    <w:rsid w:val="00F96001"/>
    <w:rsid w:val="00FB4CEA"/>
    <w:rsid w:val="00FC00A6"/>
    <w:rsid w:val="00FD519D"/>
    <w:rsid w:val="00FD638C"/>
    <w:rsid w:val="00FE642B"/>
    <w:rsid w:val="00FE7281"/>
    <w:rsid w:val="00FF2FD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A3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F463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74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23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306C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48"/>
  </w:style>
  <w:style w:type="paragraph" w:styleId="Pieddepage">
    <w:name w:val="footer"/>
    <w:basedOn w:val="Normal"/>
    <w:link w:val="PieddepageCar"/>
    <w:unhideWhenUsed/>
    <w:rsid w:val="00306C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306C48"/>
  </w:style>
  <w:style w:type="paragraph" w:customStyle="1" w:styleId="font7">
    <w:name w:val="font_7"/>
    <w:basedOn w:val="Normal"/>
    <w:rsid w:val="002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paragraph" w:customStyle="1" w:styleId="Body">
    <w:name w:val="Body"/>
    <w:rsid w:val="004C490E"/>
    <w:pPr>
      <w:spacing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Rvision">
    <w:name w:val="Revision"/>
    <w:hidden/>
    <w:uiPriority w:val="99"/>
    <w:semiHidden/>
    <w:rsid w:val="006D4422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4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42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rsid w:val="001016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apple-converted-space">
    <w:name w:val="apple-converted-space"/>
    <w:basedOn w:val="Policepardfaut"/>
    <w:rsid w:val="00DA0363"/>
  </w:style>
  <w:style w:type="character" w:styleId="lev">
    <w:name w:val="Strong"/>
    <w:basedOn w:val="Policepardfaut"/>
    <w:uiPriority w:val="22"/>
    <w:qFormat/>
    <w:rsid w:val="00DA0363"/>
    <w:rPr>
      <w:b/>
      <w:bCs/>
    </w:rPr>
  </w:style>
  <w:style w:type="character" w:customStyle="1" w:styleId="il">
    <w:name w:val="il"/>
    <w:basedOn w:val="Policepardfaut"/>
    <w:rsid w:val="008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ubble.came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h@ibubble.cam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sam.notiloplu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B47FC9-8006-7348-8847-572839D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KLAIT</dc:creator>
  <cp:lastModifiedBy>Nicolas Gambini</cp:lastModifiedBy>
  <cp:revision>9</cp:revision>
  <cp:lastPrinted>2019-05-15T07:40:00Z</cp:lastPrinted>
  <dcterms:created xsi:type="dcterms:W3CDTF">2019-08-14T07:27:00Z</dcterms:created>
  <dcterms:modified xsi:type="dcterms:W3CDTF">2019-08-14T08:53:00Z</dcterms:modified>
</cp:coreProperties>
</file>